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CCE" w:rsidRDefault="00783CCE" w:rsidP="00783CCE">
      <w:pPr>
        <w:pStyle w:val="Heading1"/>
      </w:pPr>
      <w:r>
        <w:t>Creating Accessible Microsoft PowerPoint 2016 Presentations (Windows)</w:t>
      </w:r>
    </w:p>
    <w:p w:rsidR="00783CCE" w:rsidRPr="00B90AD0" w:rsidRDefault="00B90AD0" w:rsidP="00B90AD0">
      <w:pPr>
        <w:spacing w:before="220"/>
        <w:rPr>
          <w:lang w:val="en"/>
        </w:rPr>
      </w:pPr>
      <w:r>
        <w:t xml:space="preserve">This information </w:t>
      </w:r>
      <w:proofErr w:type="gramStart"/>
      <w:r>
        <w:t>is based</w:t>
      </w:r>
      <w:proofErr w:type="gramEnd"/>
      <w:r>
        <w:t xml:space="preserve"> on the resource from ncdae.org.</w:t>
      </w:r>
    </w:p>
    <w:p w:rsidR="00783CCE" w:rsidRDefault="00783CCE" w:rsidP="00B90AD0">
      <w:pPr>
        <w:pStyle w:val="Heading2"/>
      </w:pPr>
      <w:r>
        <w:t>Slide Layouts</w:t>
      </w:r>
    </w:p>
    <w:p w:rsidR="00783CCE" w:rsidRDefault="00783CCE" w:rsidP="00783CCE">
      <w:pPr>
        <w:spacing w:before="0" w:line="396" w:lineRule="atLeast"/>
        <w:rPr>
          <w:color w:val="585651"/>
          <w:sz w:val="18"/>
          <w:szCs w:val="18"/>
          <w:lang w:val="en"/>
        </w:rPr>
      </w:pPr>
      <w:r>
        <w:rPr>
          <w:noProof/>
          <w:color w:val="585651"/>
          <w:sz w:val="18"/>
          <w:szCs w:val="18"/>
        </w:rPr>
        <w:drawing>
          <wp:inline distT="0" distB="0" distL="0" distR="0">
            <wp:extent cx="3470275" cy="2578100"/>
            <wp:effectExtent l="0" t="0" r="0" b="0"/>
            <wp:docPr id="14" name="Picture 14" descr="Screenshot of the New Slide menu options on the default PowerPoint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the New Slide menu options on the default PowerPoint toolb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E" w:rsidRDefault="00783CCE" w:rsidP="00B90AD0">
      <w:pPr>
        <w:spacing w:before="360"/>
        <w:rPr>
          <w:lang w:val="en"/>
        </w:rPr>
      </w:pPr>
      <w:r>
        <w:rPr>
          <w:lang w:val="en"/>
        </w:rPr>
        <w:t xml:space="preserve">Use slide layouts provided within PowerPoint to ensure files have </w:t>
      </w:r>
      <w:r>
        <w:rPr>
          <w:b/>
          <w:bCs/>
          <w:i/>
          <w:iCs/>
          <w:color w:val="333333"/>
          <w:lang w:val="en"/>
        </w:rPr>
        <w:t>correctly structured headings and lists</w:t>
      </w:r>
      <w:r>
        <w:rPr>
          <w:lang w:val="en"/>
        </w:rPr>
        <w:t xml:space="preserve">, and </w:t>
      </w:r>
      <w:r>
        <w:rPr>
          <w:b/>
          <w:bCs/>
          <w:i/>
          <w:iCs/>
          <w:color w:val="333333"/>
          <w:lang w:val="en"/>
        </w:rPr>
        <w:t>proper reading order.</w:t>
      </w:r>
    </w:p>
    <w:p w:rsidR="00783CCE" w:rsidRPr="00B90AD0" w:rsidRDefault="00783CCE" w:rsidP="00B90AD0">
      <w:pPr>
        <w:pStyle w:val="ListParagraph"/>
        <w:numPr>
          <w:ilvl w:val="0"/>
          <w:numId w:val="25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Select </w:t>
      </w:r>
      <w:r w:rsidRPr="00B90AD0">
        <w:rPr>
          <w:i/>
          <w:iCs/>
          <w:lang w:val="en"/>
        </w:rPr>
        <w:t>Home &gt; New Slide</w:t>
      </w:r>
      <w:r w:rsidRPr="00B90AD0">
        <w:rPr>
          <w:lang w:val="en"/>
        </w:rPr>
        <w:t>, then choose a layout from the dropdown.</w:t>
      </w:r>
    </w:p>
    <w:p w:rsidR="00783CCE" w:rsidRPr="00B90AD0" w:rsidRDefault="00783CCE" w:rsidP="00B90AD0">
      <w:pPr>
        <w:pStyle w:val="ListParagraph"/>
        <w:numPr>
          <w:ilvl w:val="0"/>
          <w:numId w:val="25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To change a slide layout, select </w:t>
      </w:r>
      <w:r w:rsidRPr="00B90AD0">
        <w:rPr>
          <w:i/>
          <w:iCs/>
          <w:lang w:val="en"/>
        </w:rPr>
        <w:t>Home &gt; Layout</w:t>
      </w:r>
      <w:r w:rsidRPr="00B90AD0">
        <w:rPr>
          <w:lang w:val="en"/>
        </w:rPr>
        <w:t>, then choose a layout from the dropdown.</w:t>
      </w:r>
    </w:p>
    <w:p w:rsidR="00783CCE" w:rsidRDefault="00783CCE" w:rsidP="00B90AD0">
      <w:pPr>
        <w:pStyle w:val="Heading2"/>
      </w:pPr>
      <w:r>
        <w:t>Slide Reading Order</w:t>
      </w:r>
    </w:p>
    <w:p w:rsidR="00783CCE" w:rsidRDefault="00783CCE" w:rsidP="00B90AD0">
      <w:pPr>
        <w:rPr>
          <w:lang w:val="en"/>
        </w:rPr>
      </w:pPr>
      <w:r>
        <w:rPr>
          <w:noProof/>
        </w:rPr>
        <w:drawing>
          <wp:inline distT="0" distB="0" distL="0" distR="0">
            <wp:extent cx="2136140" cy="1543685"/>
            <wp:effectExtent l="0" t="0" r="0" b="0"/>
            <wp:docPr id="13" name="Picture 13" descr="screenshot of the Selection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of the Selection P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0" w:rsidRDefault="00783CCE" w:rsidP="00B90AD0">
      <w:pPr>
        <w:rPr>
          <w:lang w:val="en"/>
        </w:rPr>
      </w:pPr>
      <w:r>
        <w:rPr>
          <w:lang w:val="en"/>
        </w:rPr>
        <w:t xml:space="preserve">If you </w:t>
      </w:r>
      <w:proofErr w:type="gramStart"/>
      <w:r w:rsidRPr="00B90AD0">
        <w:rPr>
          <w:b/>
          <w:i/>
          <w:iCs/>
          <w:lang w:val="en"/>
        </w:rPr>
        <w:t>Insert</w:t>
      </w:r>
      <w:proofErr w:type="gramEnd"/>
      <w:r>
        <w:rPr>
          <w:lang w:val="en"/>
        </w:rPr>
        <w:t xml:space="preserve"> other content (</w:t>
      </w:r>
      <w:proofErr w:type="spellStart"/>
      <w:r>
        <w:rPr>
          <w:lang w:val="en"/>
        </w:rPr>
        <w:t>e.g</w:t>
      </w:r>
      <w:proofErr w:type="spellEnd"/>
      <w:r>
        <w:rPr>
          <w:lang w:val="en"/>
        </w:rPr>
        <w:t xml:space="preserve">, a text box) it will be read by a screen reader in the order it is added to the page. </w:t>
      </w:r>
    </w:p>
    <w:p w:rsidR="00B90AD0" w:rsidRDefault="00783CCE" w:rsidP="00B90AD0">
      <w:pPr>
        <w:pStyle w:val="ListParagraph"/>
        <w:numPr>
          <w:ilvl w:val="0"/>
          <w:numId w:val="29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To check or fix reading order, select </w:t>
      </w:r>
      <w:r w:rsidRPr="00B90AD0">
        <w:rPr>
          <w:lang w:val="en"/>
        </w:rPr>
        <w:t>Home &gt; Arrange &gt; Selection Pane</w:t>
      </w:r>
      <w:r>
        <w:rPr>
          <w:lang w:val="en"/>
        </w:rPr>
        <w:t xml:space="preserve">. </w:t>
      </w:r>
    </w:p>
    <w:p w:rsidR="00783CCE" w:rsidRDefault="00783CCE" w:rsidP="00B90AD0">
      <w:pPr>
        <w:pStyle w:val="ListParagraph"/>
        <w:numPr>
          <w:ilvl w:val="0"/>
          <w:numId w:val="29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Reading order </w:t>
      </w:r>
      <w:proofErr w:type="gramStart"/>
      <w:r>
        <w:rPr>
          <w:lang w:val="en"/>
        </w:rPr>
        <w:t>is shown</w:t>
      </w:r>
      <w:proofErr w:type="gramEnd"/>
      <w:r>
        <w:rPr>
          <w:lang w:val="en"/>
        </w:rPr>
        <w:t xml:space="preserve"> in reverse, </w:t>
      </w:r>
      <w:r w:rsidRPr="00B90AD0">
        <w:rPr>
          <w:lang w:val="en"/>
        </w:rPr>
        <w:t>bottom to top.</w:t>
      </w:r>
      <w:r>
        <w:rPr>
          <w:lang w:val="en"/>
        </w:rPr>
        <w:t xml:space="preserve"> Click and drag or use the arrow buttons to change reading order.</w:t>
      </w:r>
    </w:p>
    <w:p w:rsidR="00783CCE" w:rsidRDefault="00783CCE" w:rsidP="00B90AD0">
      <w:pPr>
        <w:pStyle w:val="Heading2"/>
      </w:pPr>
      <w:r>
        <w:lastRenderedPageBreak/>
        <w:t>Alternative Text</w:t>
      </w:r>
    </w:p>
    <w:p w:rsidR="00783CCE" w:rsidRDefault="00783CCE" w:rsidP="00B90AD0">
      <w:pPr>
        <w:rPr>
          <w:lang w:val="en"/>
        </w:rPr>
      </w:pPr>
      <w:r>
        <w:rPr>
          <w:noProof/>
        </w:rPr>
        <w:drawing>
          <wp:inline distT="0" distB="0" distL="0" distR="0">
            <wp:extent cx="2720975" cy="3815080"/>
            <wp:effectExtent l="0" t="0" r="3175" b="0"/>
            <wp:docPr id="12" name="Picture 12" descr="screenshot of Alt tex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of Alt text ta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E" w:rsidRDefault="00783CCE" w:rsidP="00B90AD0">
      <w:pPr>
        <w:rPr>
          <w:lang w:val="en"/>
        </w:rPr>
      </w:pPr>
      <w:r>
        <w:rPr>
          <w:lang w:val="en"/>
        </w:rPr>
        <w:t xml:space="preserve">Images </w:t>
      </w:r>
      <w:proofErr w:type="gramStart"/>
      <w:r>
        <w:rPr>
          <w:lang w:val="en"/>
        </w:rPr>
        <w:t>should be given</w:t>
      </w:r>
      <w:proofErr w:type="gramEnd"/>
      <w:r>
        <w:rPr>
          <w:lang w:val="en"/>
        </w:rPr>
        <w:t xml:space="preserve"> </w:t>
      </w:r>
      <w:r>
        <w:rPr>
          <w:b/>
          <w:bCs/>
          <w:i/>
          <w:iCs/>
          <w:color w:val="333333"/>
          <w:lang w:val="en"/>
        </w:rPr>
        <w:t xml:space="preserve">appropriate </w:t>
      </w:r>
      <w:hyperlink r:id="rId10" w:history="1">
        <w:r>
          <w:rPr>
            <w:rStyle w:val="Hyperlink"/>
            <w:b/>
            <w:bCs/>
            <w:i/>
            <w:iCs/>
            <w:sz w:val="18"/>
            <w:szCs w:val="18"/>
            <w:lang w:val="en"/>
          </w:rPr>
          <w:t>alternative text</w:t>
        </w:r>
      </w:hyperlink>
      <w:r>
        <w:rPr>
          <w:lang w:val="en"/>
        </w:rPr>
        <w:t xml:space="preserve"> in PowerPoint. This Alt text </w:t>
      </w:r>
      <w:proofErr w:type="gramStart"/>
      <w:r>
        <w:rPr>
          <w:lang w:val="en"/>
        </w:rPr>
        <w:t>is read</w:t>
      </w:r>
      <w:proofErr w:type="gramEnd"/>
      <w:r>
        <w:rPr>
          <w:lang w:val="en"/>
        </w:rPr>
        <w:t xml:space="preserve"> by a screen reader in a PowerPoint file and should remain intact when exporting to HTML or PDF.</w:t>
      </w:r>
    </w:p>
    <w:p w:rsidR="00783CCE" w:rsidRDefault="00783CCE" w:rsidP="00B90AD0">
      <w:pPr>
        <w:pStyle w:val="ListParagraph"/>
        <w:numPr>
          <w:ilvl w:val="0"/>
          <w:numId w:val="30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Right-click on the image and choose </w:t>
      </w:r>
      <w:r w:rsidRPr="00B90AD0">
        <w:rPr>
          <w:lang w:val="en"/>
        </w:rPr>
        <w:t>Format Picture</w:t>
      </w:r>
      <w:r>
        <w:rPr>
          <w:lang w:val="en"/>
        </w:rPr>
        <w:t>.</w:t>
      </w:r>
    </w:p>
    <w:p w:rsidR="00783CCE" w:rsidRDefault="00783CCE" w:rsidP="00B90AD0">
      <w:pPr>
        <w:pStyle w:val="ListParagraph"/>
        <w:numPr>
          <w:ilvl w:val="0"/>
          <w:numId w:val="30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Select the </w:t>
      </w:r>
      <w:r w:rsidRPr="00B90AD0">
        <w:rPr>
          <w:lang w:val="en"/>
        </w:rPr>
        <w:t>Size &amp; Properties</w:t>
      </w:r>
      <w:r>
        <w:rPr>
          <w:lang w:val="en"/>
        </w:rPr>
        <w:t xml:space="preserve"> icon and choose </w:t>
      </w:r>
      <w:r w:rsidRPr="00B90AD0">
        <w:rPr>
          <w:lang w:val="en"/>
        </w:rPr>
        <w:t>Alt Text</w:t>
      </w:r>
      <w:r>
        <w:rPr>
          <w:lang w:val="en"/>
        </w:rPr>
        <w:t>.</w:t>
      </w:r>
    </w:p>
    <w:p w:rsidR="00783CCE" w:rsidRDefault="00783CCE" w:rsidP="00B90AD0">
      <w:pPr>
        <w:pStyle w:val="ListParagraph"/>
        <w:numPr>
          <w:ilvl w:val="0"/>
          <w:numId w:val="30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Enter appropriate Alt text only in the </w:t>
      </w:r>
      <w:r w:rsidRPr="00B90AD0">
        <w:rPr>
          <w:lang w:val="en"/>
        </w:rPr>
        <w:t>Description</w:t>
      </w:r>
      <w:r>
        <w:rPr>
          <w:lang w:val="en"/>
        </w:rPr>
        <w:t xml:space="preserve"> field (not the </w:t>
      </w:r>
      <w:r w:rsidRPr="00B90AD0">
        <w:rPr>
          <w:lang w:val="en"/>
        </w:rPr>
        <w:t>Title</w:t>
      </w:r>
      <w:r>
        <w:rPr>
          <w:lang w:val="en"/>
        </w:rPr>
        <w:t xml:space="preserve"> field).</w:t>
      </w:r>
    </w:p>
    <w:p w:rsidR="003A16C3" w:rsidRDefault="003A16C3">
      <w:pPr>
        <w:spacing w:before="0" w:after="160" w:line="259" w:lineRule="auto"/>
        <w:rPr>
          <w:rFonts w:eastAsia="Times New Roman" w:cs="Times New Roman"/>
          <w:b/>
          <w:color w:val="000000" w:themeColor="text1"/>
          <w:sz w:val="28"/>
          <w:szCs w:val="28"/>
          <w:lang w:val="en"/>
        </w:rPr>
      </w:pPr>
      <w:r>
        <w:br w:type="page"/>
      </w:r>
      <w:bookmarkStart w:id="0" w:name="_GoBack"/>
      <w:bookmarkEnd w:id="0"/>
    </w:p>
    <w:p w:rsidR="00783CCE" w:rsidRDefault="00783CCE" w:rsidP="00B90AD0">
      <w:pPr>
        <w:pStyle w:val="Heading2"/>
      </w:pPr>
      <w:r>
        <w:lastRenderedPageBreak/>
        <w:t>Data Tables</w:t>
      </w:r>
    </w:p>
    <w:p w:rsidR="00783CCE" w:rsidRDefault="00783CCE" w:rsidP="00B90AD0">
      <w:pPr>
        <w:rPr>
          <w:lang w:val="en"/>
        </w:rPr>
      </w:pPr>
      <w:r>
        <w:rPr>
          <w:noProof/>
        </w:rPr>
        <w:drawing>
          <wp:inline distT="0" distB="0" distL="0" distR="0">
            <wp:extent cx="1671320" cy="1896110"/>
            <wp:effectExtent l="0" t="0" r="5080" b="8890"/>
            <wp:docPr id="11" name="Picture 11" descr="screenshot of selecting Table on the Insert 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 of selecting Table on the Insert ribb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E" w:rsidRDefault="00783CCE" w:rsidP="00B90AD0">
      <w:pPr>
        <w:rPr>
          <w:lang w:val="en"/>
        </w:rPr>
      </w:pPr>
      <w:r>
        <w:rPr>
          <w:lang w:val="en"/>
        </w:rPr>
        <w:t xml:space="preserve">Accessible tables need a </w:t>
      </w:r>
      <w:r>
        <w:rPr>
          <w:b/>
          <w:bCs/>
          <w:i/>
          <w:iCs/>
          <w:color w:val="333333"/>
          <w:lang w:val="en"/>
        </w:rPr>
        <w:t>clear table structure</w:t>
      </w:r>
      <w:r>
        <w:rPr>
          <w:lang w:val="en"/>
        </w:rPr>
        <w:t xml:space="preserve"> and </w:t>
      </w:r>
      <w:r>
        <w:rPr>
          <w:b/>
          <w:bCs/>
          <w:i/>
          <w:iCs/>
          <w:color w:val="333333"/>
          <w:lang w:val="en"/>
        </w:rPr>
        <w:t>table headers</w:t>
      </w:r>
      <w:r>
        <w:rPr>
          <w:lang w:val="en"/>
        </w:rPr>
        <w:t xml:space="preserve"> to help guide a screen reader user.</w:t>
      </w:r>
    </w:p>
    <w:p w:rsidR="00783CCE" w:rsidRPr="00B90AD0" w:rsidRDefault="00783CCE" w:rsidP="00B90AD0">
      <w:pPr>
        <w:pStyle w:val="ListParagraph"/>
        <w:numPr>
          <w:ilvl w:val="0"/>
          <w:numId w:val="31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Select the </w:t>
      </w:r>
      <w:r w:rsidRPr="00B90AD0">
        <w:rPr>
          <w:i/>
          <w:iCs/>
          <w:lang w:val="en"/>
        </w:rPr>
        <w:t>Insert</w:t>
      </w:r>
      <w:r w:rsidRPr="00B90AD0">
        <w:rPr>
          <w:lang w:val="en"/>
        </w:rPr>
        <w:t xml:space="preserve"> tab on the ribbon, then select </w:t>
      </w:r>
      <w:r w:rsidRPr="00B90AD0">
        <w:rPr>
          <w:i/>
          <w:iCs/>
          <w:lang w:val="en"/>
        </w:rPr>
        <w:t>Table &gt; Insert Table</w:t>
      </w:r>
      <w:r w:rsidRPr="00B90AD0">
        <w:rPr>
          <w:lang w:val="en"/>
        </w:rPr>
        <w:t>.</w:t>
      </w:r>
    </w:p>
    <w:p w:rsidR="00783CCE" w:rsidRPr="00B90AD0" w:rsidRDefault="00783CCE" w:rsidP="00B90AD0">
      <w:pPr>
        <w:pStyle w:val="ListParagraph"/>
        <w:numPr>
          <w:ilvl w:val="0"/>
          <w:numId w:val="31"/>
        </w:numPr>
        <w:spacing w:before="220"/>
        <w:contextualSpacing w:val="0"/>
        <w:rPr>
          <w:lang w:val="en"/>
        </w:rPr>
      </w:pPr>
      <w:r w:rsidRPr="00B90AD0">
        <w:rPr>
          <w:b/>
          <w:bCs/>
          <w:i/>
          <w:iCs/>
          <w:color w:val="333333"/>
          <w:lang w:val="en"/>
        </w:rPr>
        <w:t>Keep tables simple.</w:t>
      </w:r>
      <w:r w:rsidRPr="00B90AD0">
        <w:rPr>
          <w:lang w:val="en"/>
        </w:rPr>
        <w:t xml:space="preserve"> There is no way to add table header information in a way that </w:t>
      </w:r>
      <w:proofErr w:type="gramStart"/>
      <w:r w:rsidRPr="00B90AD0">
        <w:rPr>
          <w:lang w:val="en"/>
        </w:rPr>
        <w:t>will be identified</w:t>
      </w:r>
      <w:proofErr w:type="gramEnd"/>
      <w:r w:rsidRPr="00B90AD0">
        <w:rPr>
          <w:lang w:val="en"/>
        </w:rPr>
        <w:t xml:space="preserve"> by a screen reader.</w:t>
      </w:r>
    </w:p>
    <w:p w:rsidR="00783CCE" w:rsidRPr="00B90AD0" w:rsidRDefault="00783CCE" w:rsidP="00B90AD0">
      <w:pPr>
        <w:pStyle w:val="ListParagraph"/>
        <w:numPr>
          <w:ilvl w:val="0"/>
          <w:numId w:val="31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If you have Adobe Acrobat Pro (not just the free Reader), </w:t>
      </w:r>
      <w:r w:rsidRPr="00B90AD0">
        <w:rPr>
          <w:b/>
          <w:bCs/>
          <w:i/>
          <w:iCs/>
          <w:color w:val="333333"/>
          <w:lang w:val="en"/>
        </w:rPr>
        <w:t>save your presentation to PDF</w:t>
      </w:r>
      <w:r w:rsidRPr="00B90AD0">
        <w:rPr>
          <w:lang w:val="en"/>
        </w:rPr>
        <w:t xml:space="preserve"> and add table headers in Acrobat Pro.</w:t>
      </w:r>
    </w:p>
    <w:p w:rsidR="00783CCE" w:rsidRDefault="00783CCE" w:rsidP="00B90AD0">
      <w:pPr>
        <w:pStyle w:val="Heading2"/>
      </w:pPr>
      <w:r>
        <w:t>Hyperlinks</w:t>
      </w:r>
    </w:p>
    <w:p w:rsidR="00783CCE" w:rsidRDefault="00783CCE" w:rsidP="00B90AD0">
      <w:pPr>
        <w:rPr>
          <w:lang w:val="en"/>
        </w:rPr>
      </w:pPr>
      <w:r>
        <w:rPr>
          <w:noProof/>
        </w:rPr>
        <w:drawing>
          <wp:inline distT="0" distB="0" distL="0" distR="0">
            <wp:extent cx="4652083" cy="2436214"/>
            <wp:effectExtent l="0" t="0" r="0" b="2540"/>
            <wp:docPr id="10" name="Picture 10" descr="Screenshot of the Edit Hyperlink menu, highlighting the Text to Display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 of the Edit Hyperlink menu, highlighting the Text to Display fiel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60" cy="24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E" w:rsidRDefault="00783CCE" w:rsidP="00B90AD0">
      <w:pPr>
        <w:rPr>
          <w:lang w:val="en"/>
        </w:rPr>
      </w:pPr>
      <w:r>
        <w:rPr>
          <w:lang w:val="en"/>
        </w:rPr>
        <w:t xml:space="preserve">PowerPoint </w:t>
      </w:r>
      <w:r>
        <w:rPr>
          <w:b/>
          <w:bCs/>
          <w:i/>
          <w:iCs/>
          <w:color w:val="333333"/>
          <w:lang w:val="en"/>
        </w:rPr>
        <w:t>automatically creates a hyperlink</w:t>
      </w:r>
      <w:r>
        <w:rPr>
          <w:lang w:val="en"/>
        </w:rPr>
        <w:t xml:space="preserve"> when a user pastes a full URL onto a slide and presses </w:t>
      </w:r>
      <w:r>
        <w:rPr>
          <w:i/>
          <w:iCs/>
          <w:lang w:val="en"/>
        </w:rPr>
        <w:t>Enter</w:t>
      </w:r>
      <w:r>
        <w:rPr>
          <w:lang w:val="en"/>
        </w:rPr>
        <w:t xml:space="preserve"> or </w:t>
      </w:r>
      <w:r>
        <w:rPr>
          <w:i/>
          <w:iCs/>
          <w:lang w:val="en"/>
        </w:rPr>
        <w:t>Space</w:t>
      </w:r>
      <w:r>
        <w:rPr>
          <w:lang w:val="en"/>
        </w:rPr>
        <w:t>. These may not make sense to screen reader users or others, so make the link text descriptive.</w:t>
      </w:r>
    </w:p>
    <w:p w:rsidR="00783CCE" w:rsidRDefault="00783CCE" w:rsidP="00B90AD0">
      <w:pPr>
        <w:pStyle w:val="ListParagraph"/>
        <w:numPr>
          <w:ilvl w:val="0"/>
          <w:numId w:val="28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Select a hyperlink, right click, and select </w:t>
      </w:r>
      <w:r w:rsidRPr="00B90AD0">
        <w:rPr>
          <w:lang w:val="en"/>
        </w:rPr>
        <w:t>Edit Hyperlink</w:t>
      </w:r>
      <w:r>
        <w:rPr>
          <w:lang w:val="en"/>
        </w:rPr>
        <w:t xml:space="preserve"> or hit </w:t>
      </w:r>
      <w:r w:rsidRPr="00B90AD0">
        <w:rPr>
          <w:lang w:val="en"/>
        </w:rPr>
        <w:t>Ctrl + k</w:t>
      </w:r>
      <w:r>
        <w:rPr>
          <w:lang w:val="en"/>
        </w:rPr>
        <w:t>.</w:t>
      </w:r>
    </w:p>
    <w:p w:rsidR="00783CCE" w:rsidRDefault="00783CCE" w:rsidP="00B90AD0">
      <w:pPr>
        <w:pStyle w:val="ListParagraph"/>
        <w:numPr>
          <w:ilvl w:val="0"/>
          <w:numId w:val="28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Change the text in the </w:t>
      </w:r>
      <w:r w:rsidRPr="00B90AD0">
        <w:rPr>
          <w:lang w:val="en"/>
        </w:rPr>
        <w:t>Text to Display</w:t>
      </w:r>
      <w:r>
        <w:rPr>
          <w:lang w:val="en"/>
        </w:rPr>
        <w:t xml:space="preserve"> field to a more meaningful description.</w:t>
      </w:r>
    </w:p>
    <w:p w:rsidR="00B90AD0" w:rsidRDefault="00B90AD0">
      <w:pPr>
        <w:spacing w:before="0" w:after="160" w:line="259" w:lineRule="auto"/>
        <w:rPr>
          <w:rFonts w:eastAsia="Times New Roman" w:cs="Times New Roman"/>
          <w:b/>
          <w:color w:val="000000" w:themeColor="text1"/>
          <w:sz w:val="28"/>
          <w:szCs w:val="28"/>
          <w:lang w:val="en"/>
        </w:rPr>
      </w:pPr>
      <w:r>
        <w:br w:type="page"/>
      </w:r>
    </w:p>
    <w:p w:rsidR="00783CCE" w:rsidRDefault="00783CCE" w:rsidP="00B90AD0">
      <w:pPr>
        <w:pStyle w:val="Heading2"/>
      </w:pPr>
      <w:r>
        <w:lastRenderedPageBreak/>
        <w:t>Accessibility Checker</w:t>
      </w:r>
    </w:p>
    <w:p w:rsidR="00783CCE" w:rsidRDefault="00783CCE" w:rsidP="00B90AD0">
      <w:pPr>
        <w:rPr>
          <w:lang w:val="en"/>
        </w:rPr>
      </w:pPr>
      <w:r>
        <w:rPr>
          <w:noProof/>
        </w:rPr>
        <w:drawing>
          <wp:inline distT="0" distB="0" distL="0" distR="0">
            <wp:extent cx="3803137" cy="4047199"/>
            <wp:effectExtent l="0" t="0" r="6985" b="0"/>
            <wp:docPr id="9" name="Picture 9" descr="screenshot of selecting Check Acces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 of selecting Check Accessibili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22" cy="40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CE" w:rsidRDefault="00783CCE" w:rsidP="00B90AD0">
      <w:pPr>
        <w:pStyle w:val="ListParagraph"/>
        <w:numPr>
          <w:ilvl w:val="0"/>
          <w:numId w:val="27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Select </w:t>
      </w:r>
      <w:r w:rsidRPr="00B90AD0">
        <w:rPr>
          <w:lang w:val="en"/>
        </w:rPr>
        <w:t>File &gt; Info</w:t>
      </w:r>
      <w:r>
        <w:rPr>
          <w:lang w:val="en"/>
        </w:rPr>
        <w:t>.</w:t>
      </w:r>
    </w:p>
    <w:p w:rsidR="00783CCE" w:rsidRDefault="00783CCE" w:rsidP="00B90AD0">
      <w:pPr>
        <w:pStyle w:val="ListParagraph"/>
        <w:numPr>
          <w:ilvl w:val="0"/>
          <w:numId w:val="27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Select the </w:t>
      </w:r>
      <w:r w:rsidRPr="00B90AD0">
        <w:rPr>
          <w:lang w:val="en"/>
        </w:rPr>
        <w:t>Check for Issues</w:t>
      </w:r>
      <w:r>
        <w:rPr>
          <w:lang w:val="en"/>
        </w:rPr>
        <w:t xml:space="preserve"> button and choose </w:t>
      </w:r>
      <w:r w:rsidRPr="00B90AD0">
        <w:rPr>
          <w:lang w:val="en"/>
        </w:rPr>
        <w:t>Check Accessibility</w:t>
      </w:r>
      <w:r>
        <w:rPr>
          <w:lang w:val="en"/>
        </w:rPr>
        <w:t>.</w:t>
      </w:r>
    </w:p>
    <w:p w:rsidR="00783CCE" w:rsidRDefault="00783CCE" w:rsidP="00B90AD0">
      <w:pPr>
        <w:pStyle w:val="ListParagraph"/>
        <w:numPr>
          <w:ilvl w:val="0"/>
          <w:numId w:val="27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The </w:t>
      </w:r>
      <w:r w:rsidRPr="00B90AD0">
        <w:rPr>
          <w:lang w:val="en"/>
        </w:rPr>
        <w:t>Accessibility Checker</w:t>
      </w:r>
      <w:r>
        <w:rPr>
          <w:lang w:val="en"/>
        </w:rPr>
        <w:t xml:space="preserve"> task pane will show accessibility errors, warnings, and tips on how to repair the errors.</w:t>
      </w:r>
    </w:p>
    <w:p w:rsidR="00783CCE" w:rsidRDefault="00783CCE" w:rsidP="00B90AD0">
      <w:pPr>
        <w:spacing w:before="220"/>
        <w:rPr>
          <w:lang w:val="en"/>
        </w:rPr>
      </w:pPr>
      <w:r w:rsidRPr="00B90AD0">
        <w:rPr>
          <w:lang w:val="en"/>
        </w:rPr>
        <w:t>Select specific issues to see Additional Information at the bottom of the pane.</w:t>
      </w:r>
    </w:p>
    <w:p w:rsidR="00B90AD0" w:rsidRPr="00B90AD0" w:rsidRDefault="00B90AD0" w:rsidP="00B90AD0">
      <w:pPr>
        <w:spacing w:before="220"/>
        <w:rPr>
          <w:lang w:val="en"/>
        </w:rPr>
      </w:pPr>
      <w:r>
        <w:rPr>
          <w:lang w:val="en"/>
        </w:rPr>
        <w:t>The Accessibility Checker will not identify all accessibility barriers. Manual checking is still required.</w:t>
      </w:r>
    </w:p>
    <w:p w:rsidR="003A16C3" w:rsidRDefault="003A16C3">
      <w:pPr>
        <w:spacing w:before="0" w:after="160" w:line="259" w:lineRule="auto"/>
        <w:rPr>
          <w:rFonts w:eastAsia="Times New Roman" w:cs="Times New Roman"/>
          <w:b/>
          <w:color w:val="000000" w:themeColor="text1"/>
          <w:sz w:val="28"/>
          <w:szCs w:val="28"/>
          <w:lang w:val="en"/>
        </w:rPr>
      </w:pPr>
      <w:r>
        <w:br w:type="page"/>
      </w:r>
    </w:p>
    <w:p w:rsidR="00783CCE" w:rsidRDefault="00783CCE" w:rsidP="00B90AD0">
      <w:pPr>
        <w:pStyle w:val="Heading2"/>
      </w:pPr>
      <w:r>
        <w:lastRenderedPageBreak/>
        <w:t>Other Principles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Ensure </w:t>
      </w:r>
      <w:r w:rsidRPr="00B90AD0">
        <w:rPr>
          <w:b/>
          <w:bCs/>
          <w:i/>
          <w:iCs/>
          <w:color w:val="333333"/>
          <w:lang w:val="en"/>
        </w:rPr>
        <w:t>font size is sufficient.</w:t>
      </w:r>
      <w:r w:rsidRPr="00B90AD0">
        <w:rPr>
          <w:lang w:val="en"/>
        </w:rPr>
        <w:t xml:space="preserve"> If your presentation </w:t>
      </w:r>
      <w:proofErr w:type="gramStart"/>
      <w:r w:rsidRPr="00B90AD0">
        <w:rPr>
          <w:lang w:val="en"/>
        </w:rPr>
        <w:t>will be viewed</w:t>
      </w:r>
      <w:proofErr w:type="gramEnd"/>
      <w:r w:rsidRPr="00B90AD0">
        <w:rPr>
          <w:lang w:val="en"/>
        </w:rPr>
        <w:t xml:space="preserve"> on a projector, font size may need to be even larger.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Provide </w:t>
      </w:r>
      <w:r w:rsidRPr="00B90AD0">
        <w:rPr>
          <w:b/>
          <w:bCs/>
          <w:i/>
          <w:iCs/>
          <w:color w:val="333333"/>
          <w:lang w:val="en"/>
        </w:rPr>
        <w:t>sufficient contrast.</w:t>
      </w:r>
      <w:r w:rsidRPr="00B90AD0">
        <w:rPr>
          <w:lang w:val="en"/>
        </w:rPr>
        <w:t xml:space="preserve"> If your presentation </w:t>
      </w:r>
      <w:proofErr w:type="gramStart"/>
      <w:r w:rsidRPr="00B90AD0">
        <w:rPr>
          <w:lang w:val="en"/>
        </w:rPr>
        <w:t>will be viewed</w:t>
      </w:r>
      <w:proofErr w:type="gramEnd"/>
      <w:r w:rsidRPr="00B90AD0">
        <w:rPr>
          <w:lang w:val="en"/>
        </w:rPr>
        <w:t xml:space="preserve"> on a projector, sometimes the contrast needs to be even more pronounced.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Do not use color as </w:t>
      </w:r>
      <w:r w:rsidRPr="00B90AD0">
        <w:rPr>
          <w:b/>
          <w:bCs/>
          <w:i/>
          <w:iCs/>
          <w:color w:val="333333"/>
          <w:lang w:val="en"/>
        </w:rPr>
        <w:t>the only way</w:t>
      </w:r>
      <w:r w:rsidRPr="00B90AD0">
        <w:rPr>
          <w:lang w:val="en"/>
        </w:rPr>
        <w:t xml:space="preserve"> to convey meaning.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Avoid </w:t>
      </w:r>
      <w:r w:rsidRPr="00B90AD0">
        <w:rPr>
          <w:b/>
          <w:bCs/>
          <w:i/>
          <w:iCs/>
          <w:color w:val="333333"/>
          <w:lang w:val="en"/>
        </w:rPr>
        <w:t>automatic slide transitions.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Use </w:t>
      </w:r>
      <w:r w:rsidRPr="00B90AD0">
        <w:rPr>
          <w:b/>
          <w:bCs/>
          <w:i/>
          <w:iCs/>
          <w:color w:val="333333"/>
          <w:lang w:val="en"/>
        </w:rPr>
        <w:t>simple slide transitions</w:t>
      </w:r>
      <w:r w:rsidRPr="00B90AD0">
        <w:rPr>
          <w:lang w:val="en"/>
        </w:rPr>
        <w:t xml:space="preserve"> when possible.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Do not put accessibility information like alternative text in the </w:t>
      </w:r>
      <w:r w:rsidRPr="00B90AD0">
        <w:rPr>
          <w:i/>
          <w:iCs/>
          <w:lang w:val="en"/>
        </w:rPr>
        <w:t>Notes</w:t>
      </w:r>
      <w:r w:rsidRPr="00B90AD0">
        <w:rPr>
          <w:lang w:val="en"/>
        </w:rPr>
        <w:t xml:space="preserve"> pane.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If you have embedded video, ensure it </w:t>
      </w:r>
      <w:proofErr w:type="gramStart"/>
      <w:r w:rsidRPr="00B90AD0">
        <w:rPr>
          <w:lang w:val="en"/>
        </w:rPr>
        <w:t xml:space="preserve">is </w:t>
      </w:r>
      <w:r w:rsidRPr="00B90AD0">
        <w:rPr>
          <w:b/>
          <w:bCs/>
          <w:i/>
          <w:iCs/>
          <w:color w:val="333333"/>
          <w:lang w:val="en"/>
        </w:rPr>
        <w:t>captioned</w:t>
      </w:r>
      <w:proofErr w:type="gramEnd"/>
      <w:r w:rsidRPr="00B90AD0">
        <w:rPr>
          <w:b/>
          <w:bCs/>
          <w:i/>
          <w:iCs/>
          <w:color w:val="333333"/>
          <w:lang w:val="en"/>
        </w:rPr>
        <w:t>.</w:t>
      </w:r>
    </w:p>
    <w:p w:rsidR="00783CCE" w:rsidRPr="00B90AD0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If you have embedded audio, </w:t>
      </w:r>
      <w:r w:rsidRPr="00B90AD0">
        <w:rPr>
          <w:b/>
          <w:bCs/>
          <w:i/>
          <w:iCs/>
          <w:color w:val="333333"/>
          <w:lang w:val="en"/>
        </w:rPr>
        <w:t>include a transcript.</w:t>
      </w:r>
    </w:p>
    <w:p w:rsidR="00783CCE" w:rsidRDefault="00783CCE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 w:rsidRPr="00B90AD0">
        <w:rPr>
          <w:lang w:val="en"/>
        </w:rPr>
        <w:t xml:space="preserve">If your slides contain animations, ensure they are </w:t>
      </w:r>
      <w:r w:rsidRPr="00B90AD0">
        <w:rPr>
          <w:b/>
          <w:bCs/>
          <w:i/>
          <w:iCs/>
          <w:color w:val="333333"/>
          <w:lang w:val="en"/>
        </w:rPr>
        <w:t>brief and do not distract</w:t>
      </w:r>
      <w:r w:rsidRPr="00B90AD0">
        <w:rPr>
          <w:lang w:val="en"/>
        </w:rPr>
        <w:t xml:space="preserve"> from the most importan</w:t>
      </w:r>
      <w:r w:rsidR="00B90AD0">
        <w:rPr>
          <w:lang w:val="en"/>
        </w:rPr>
        <w:t>t content on the page.</w:t>
      </w:r>
    </w:p>
    <w:p w:rsidR="00B90AD0" w:rsidRPr="00B90AD0" w:rsidRDefault="00B90AD0" w:rsidP="00B90AD0">
      <w:pPr>
        <w:pStyle w:val="ListParagraph"/>
        <w:numPr>
          <w:ilvl w:val="0"/>
          <w:numId w:val="26"/>
        </w:numPr>
        <w:spacing w:before="220"/>
        <w:contextualSpacing w:val="0"/>
        <w:rPr>
          <w:lang w:val="en"/>
        </w:rPr>
      </w:pPr>
      <w:r>
        <w:rPr>
          <w:lang w:val="en"/>
        </w:rPr>
        <w:t xml:space="preserve">Use </w:t>
      </w:r>
      <w:r w:rsidRPr="00B90AD0">
        <w:rPr>
          <w:b/>
          <w:i/>
          <w:lang w:val="en"/>
        </w:rPr>
        <w:t>simple</w:t>
      </w:r>
      <w:r>
        <w:rPr>
          <w:lang w:val="en"/>
        </w:rPr>
        <w:t xml:space="preserve"> language.</w:t>
      </w:r>
    </w:p>
    <w:p w:rsidR="009A1E83" w:rsidRPr="00783CCE" w:rsidRDefault="009A1E83" w:rsidP="00B90AD0">
      <w:pPr>
        <w:rPr>
          <w:lang w:val="en"/>
        </w:rPr>
      </w:pPr>
    </w:p>
    <w:sectPr w:rsidR="009A1E83" w:rsidRPr="00783CCE" w:rsidSect="00E535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6AD" w:rsidRDefault="001406AD" w:rsidP="00160B5A">
      <w:r>
        <w:separator/>
      </w:r>
    </w:p>
  </w:endnote>
  <w:endnote w:type="continuationSeparator" w:id="0">
    <w:p w:rsidR="001406AD" w:rsidRDefault="001406AD" w:rsidP="0016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C6" w:rsidRDefault="00E53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667362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E535C6" w:rsidRPr="004F1CD0" w:rsidRDefault="004F1CD0" w:rsidP="004F1CD0">
            <w:pPr>
              <w:pStyle w:val="Footer"/>
              <w:jc w:val="center"/>
              <w:rPr>
                <w:sz w:val="20"/>
                <w:szCs w:val="20"/>
              </w:rPr>
            </w:pPr>
            <w:r w:rsidRPr="004F1CD0">
              <w:rPr>
                <w:sz w:val="20"/>
                <w:szCs w:val="20"/>
              </w:rPr>
              <w:t xml:space="preserve">Page </w:t>
            </w:r>
            <w:r w:rsidRPr="004F1CD0">
              <w:rPr>
                <w:bCs/>
                <w:sz w:val="20"/>
                <w:szCs w:val="20"/>
              </w:rPr>
              <w:fldChar w:fldCharType="begin"/>
            </w:r>
            <w:r w:rsidRPr="004F1CD0">
              <w:rPr>
                <w:bCs/>
                <w:sz w:val="20"/>
                <w:szCs w:val="20"/>
              </w:rPr>
              <w:instrText xml:space="preserve"> PAGE </w:instrText>
            </w:r>
            <w:r w:rsidRPr="004F1CD0">
              <w:rPr>
                <w:bCs/>
                <w:sz w:val="20"/>
                <w:szCs w:val="20"/>
              </w:rPr>
              <w:fldChar w:fldCharType="separate"/>
            </w:r>
            <w:r w:rsidR="00A53E2D">
              <w:rPr>
                <w:bCs/>
                <w:noProof/>
                <w:sz w:val="20"/>
                <w:szCs w:val="20"/>
              </w:rPr>
              <w:t>5</w:t>
            </w:r>
            <w:r w:rsidRPr="004F1CD0">
              <w:rPr>
                <w:bCs/>
                <w:sz w:val="20"/>
                <w:szCs w:val="20"/>
              </w:rPr>
              <w:fldChar w:fldCharType="end"/>
            </w:r>
            <w:r w:rsidRPr="004F1CD0">
              <w:rPr>
                <w:sz w:val="20"/>
                <w:szCs w:val="20"/>
              </w:rPr>
              <w:t xml:space="preserve"> of </w:t>
            </w:r>
            <w:r w:rsidRPr="004F1CD0">
              <w:rPr>
                <w:bCs/>
                <w:sz w:val="20"/>
                <w:szCs w:val="20"/>
              </w:rPr>
              <w:fldChar w:fldCharType="begin"/>
            </w:r>
            <w:r w:rsidRPr="004F1CD0">
              <w:rPr>
                <w:bCs/>
                <w:sz w:val="20"/>
                <w:szCs w:val="20"/>
              </w:rPr>
              <w:instrText xml:space="preserve"> NUMPAGES  </w:instrText>
            </w:r>
            <w:r w:rsidRPr="004F1CD0">
              <w:rPr>
                <w:bCs/>
                <w:sz w:val="20"/>
                <w:szCs w:val="20"/>
              </w:rPr>
              <w:fldChar w:fldCharType="separate"/>
            </w:r>
            <w:r w:rsidR="00A53E2D">
              <w:rPr>
                <w:bCs/>
                <w:noProof/>
                <w:sz w:val="20"/>
                <w:szCs w:val="20"/>
              </w:rPr>
              <w:t>5</w:t>
            </w:r>
            <w:r w:rsidRPr="004F1CD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C6" w:rsidRDefault="00E53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6AD" w:rsidRDefault="001406AD" w:rsidP="00160B5A">
      <w:r>
        <w:separator/>
      </w:r>
    </w:p>
  </w:footnote>
  <w:footnote w:type="continuationSeparator" w:id="0">
    <w:p w:rsidR="001406AD" w:rsidRDefault="001406AD" w:rsidP="00160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C6" w:rsidRDefault="00E535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C6" w:rsidRDefault="00E535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5C6" w:rsidRDefault="00E53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27BF"/>
    <w:multiLevelType w:val="hybridMultilevel"/>
    <w:tmpl w:val="E3A01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442"/>
    <w:multiLevelType w:val="hybridMultilevel"/>
    <w:tmpl w:val="AE2A1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258AB"/>
    <w:multiLevelType w:val="hybridMultilevel"/>
    <w:tmpl w:val="B1824DD6"/>
    <w:lvl w:ilvl="0" w:tplc="A6DE0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D3B17"/>
    <w:multiLevelType w:val="hybridMultilevel"/>
    <w:tmpl w:val="30326A18"/>
    <w:lvl w:ilvl="0" w:tplc="ABF6B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E526E"/>
    <w:multiLevelType w:val="multilevel"/>
    <w:tmpl w:val="FCB0B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D014FC"/>
    <w:multiLevelType w:val="multilevel"/>
    <w:tmpl w:val="7FFE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E4741"/>
    <w:multiLevelType w:val="hybridMultilevel"/>
    <w:tmpl w:val="8B84B266"/>
    <w:lvl w:ilvl="0" w:tplc="8FEE0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36CC4"/>
    <w:multiLevelType w:val="hybridMultilevel"/>
    <w:tmpl w:val="F8FC7D06"/>
    <w:lvl w:ilvl="0" w:tplc="FCFC1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C4C0A"/>
    <w:multiLevelType w:val="hybridMultilevel"/>
    <w:tmpl w:val="C8444DC2"/>
    <w:lvl w:ilvl="0" w:tplc="4F388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B03F6"/>
    <w:multiLevelType w:val="hybridMultilevel"/>
    <w:tmpl w:val="3D58B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93EC2"/>
    <w:multiLevelType w:val="multilevel"/>
    <w:tmpl w:val="C12EA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26566B"/>
    <w:multiLevelType w:val="hybridMultilevel"/>
    <w:tmpl w:val="15409178"/>
    <w:lvl w:ilvl="0" w:tplc="8FEE0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2605C"/>
    <w:multiLevelType w:val="hybridMultilevel"/>
    <w:tmpl w:val="CD90A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83758"/>
    <w:multiLevelType w:val="multilevel"/>
    <w:tmpl w:val="D160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3178D2"/>
    <w:multiLevelType w:val="hybridMultilevel"/>
    <w:tmpl w:val="CF963B74"/>
    <w:lvl w:ilvl="0" w:tplc="9DCE5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36010"/>
    <w:multiLevelType w:val="hybridMultilevel"/>
    <w:tmpl w:val="0B9E08C6"/>
    <w:lvl w:ilvl="0" w:tplc="C2165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002A5"/>
    <w:multiLevelType w:val="multilevel"/>
    <w:tmpl w:val="26E0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66D86"/>
    <w:multiLevelType w:val="hybridMultilevel"/>
    <w:tmpl w:val="E898C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32729"/>
    <w:multiLevelType w:val="multilevel"/>
    <w:tmpl w:val="ED5EE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6A6155"/>
    <w:multiLevelType w:val="multilevel"/>
    <w:tmpl w:val="A29A6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0656C2"/>
    <w:multiLevelType w:val="hybridMultilevel"/>
    <w:tmpl w:val="2DF6C5A0"/>
    <w:lvl w:ilvl="0" w:tplc="A6DE0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B71D6"/>
    <w:multiLevelType w:val="multilevel"/>
    <w:tmpl w:val="F49EE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FD662D"/>
    <w:multiLevelType w:val="multilevel"/>
    <w:tmpl w:val="0C90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6E00A6"/>
    <w:multiLevelType w:val="hybridMultilevel"/>
    <w:tmpl w:val="177AEE16"/>
    <w:lvl w:ilvl="0" w:tplc="A14C9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96024"/>
    <w:multiLevelType w:val="hybridMultilevel"/>
    <w:tmpl w:val="20604658"/>
    <w:lvl w:ilvl="0" w:tplc="2A0EC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74171"/>
    <w:multiLevelType w:val="multilevel"/>
    <w:tmpl w:val="860AD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F62DE9"/>
    <w:multiLevelType w:val="multilevel"/>
    <w:tmpl w:val="166E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CC7BF4"/>
    <w:multiLevelType w:val="multilevel"/>
    <w:tmpl w:val="2084F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50068C"/>
    <w:multiLevelType w:val="multilevel"/>
    <w:tmpl w:val="99B6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7118EB"/>
    <w:multiLevelType w:val="hybridMultilevel"/>
    <w:tmpl w:val="282EF320"/>
    <w:lvl w:ilvl="0" w:tplc="24BC9B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0B23F6"/>
    <w:multiLevelType w:val="multilevel"/>
    <w:tmpl w:val="8BA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5"/>
  </w:num>
  <w:num w:numId="3">
    <w:abstractNumId w:val="13"/>
  </w:num>
  <w:num w:numId="4">
    <w:abstractNumId w:val="25"/>
  </w:num>
  <w:num w:numId="5">
    <w:abstractNumId w:val="10"/>
  </w:num>
  <w:num w:numId="6">
    <w:abstractNumId w:val="18"/>
  </w:num>
  <w:num w:numId="7">
    <w:abstractNumId w:val="26"/>
  </w:num>
  <w:num w:numId="8">
    <w:abstractNumId w:val="30"/>
  </w:num>
  <w:num w:numId="9">
    <w:abstractNumId w:val="0"/>
  </w:num>
  <w:num w:numId="10">
    <w:abstractNumId w:val="29"/>
  </w:num>
  <w:num w:numId="11">
    <w:abstractNumId w:val="23"/>
  </w:num>
  <w:num w:numId="12">
    <w:abstractNumId w:val="15"/>
  </w:num>
  <w:num w:numId="13">
    <w:abstractNumId w:val="11"/>
  </w:num>
  <w:num w:numId="14">
    <w:abstractNumId w:val="6"/>
  </w:num>
  <w:num w:numId="15">
    <w:abstractNumId w:val="20"/>
  </w:num>
  <w:num w:numId="16">
    <w:abstractNumId w:val="2"/>
  </w:num>
  <w:num w:numId="17">
    <w:abstractNumId w:val="14"/>
  </w:num>
  <w:num w:numId="18">
    <w:abstractNumId w:val="12"/>
  </w:num>
  <w:num w:numId="19">
    <w:abstractNumId w:val="21"/>
  </w:num>
  <w:num w:numId="20">
    <w:abstractNumId w:val="19"/>
  </w:num>
  <w:num w:numId="21">
    <w:abstractNumId w:val="16"/>
  </w:num>
  <w:num w:numId="22">
    <w:abstractNumId w:val="28"/>
  </w:num>
  <w:num w:numId="23">
    <w:abstractNumId w:val="4"/>
  </w:num>
  <w:num w:numId="24">
    <w:abstractNumId w:val="22"/>
  </w:num>
  <w:num w:numId="25">
    <w:abstractNumId w:val="17"/>
  </w:num>
  <w:num w:numId="26">
    <w:abstractNumId w:val="1"/>
  </w:num>
  <w:num w:numId="27">
    <w:abstractNumId w:val="7"/>
  </w:num>
  <w:num w:numId="28">
    <w:abstractNumId w:val="8"/>
  </w:num>
  <w:num w:numId="29">
    <w:abstractNumId w:val="24"/>
  </w:num>
  <w:num w:numId="30">
    <w:abstractNumId w:val="3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C6"/>
    <w:rsid w:val="00103B90"/>
    <w:rsid w:val="001406AD"/>
    <w:rsid w:val="00160B5A"/>
    <w:rsid w:val="002720CE"/>
    <w:rsid w:val="003A16C3"/>
    <w:rsid w:val="004F1CD0"/>
    <w:rsid w:val="00783CCE"/>
    <w:rsid w:val="009A1E83"/>
    <w:rsid w:val="00A37BE5"/>
    <w:rsid w:val="00A53E2D"/>
    <w:rsid w:val="00B90AD0"/>
    <w:rsid w:val="00E535C6"/>
    <w:rsid w:val="00FC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46424"/>
  <w15:chartTrackingRefBased/>
  <w15:docId w15:val="{217909D1-CB33-487E-A1B3-DCFBDB93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1BF"/>
    <w:pPr>
      <w:spacing w:before="240" w:after="0" w:line="240" w:lineRule="auto"/>
    </w:pPr>
    <w:rPr>
      <w:rFonts w:ascii="Verdana" w:hAnsi="Verdana" w:cstheme="minorHAnsi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3B90"/>
    <w:pPr>
      <w:spacing w:before="100" w:beforeAutospacing="1" w:after="120" w:line="312" w:lineRule="atLeast"/>
      <w:jc w:val="center"/>
      <w:outlineLvl w:val="0"/>
    </w:pPr>
    <w:rPr>
      <w:rFonts w:eastAsia="Times New Roman" w:cs="Times New Roman"/>
      <w:b/>
      <w:color w:val="000000" w:themeColor="text1"/>
      <w:kern w:val="36"/>
      <w:sz w:val="32"/>
      <w:szCs w:val="32"/>
      <w:lang w:val="e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3B90"/>
    <w:pPr>
      <w:spacing w:before="100" w:beforeAutospacing="1" w:after="60" w:line="300" w:lineRule="atLeast"/>
      <w:outlineLvl w:val="1"/>
    </w:pPr>
    <w:rPr>
      <w:rFonts w:eastAsia="Times New Roman" w:cs="Times New Roman"/>
      <w:b/>
      <w:color w:val="000000" w:themeColor="text1"/>
      <w:sz w:val="28"/>
      <w:szCs w:val="28"/>
      <w:lang w:val="en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160B5A"/>
    <w:pPr>
      <w:outlineLvl w:val="2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B5A"/>
    <w:pPr>
      <w:tabs>
        <w:tab w:val="center" w:pos="4680"/>
        <w:tab w:val="right" w:pos="9360"/>
      </w:tabs>
    </w:pPr>
    <w:rPr>
      <w:rFonts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60B5A"/>
  </w:style>
  <w:style w:type="paragraph" w:styleId="Footer">
    <w:name w:val="footer"/>
    <w:basedOn w:val="Normal"/>
    <w:link w:val="FooterChar"/>
    <w:uiPriority w:val="99"/>
    <w:unhideWhenUsed/>
    <w:rsid w:val="00160B5A"/>
    <w:pPr>
      <w:tabs>
        <w:tab w:val="center" w:pos="4680"/>
        <w:tab w:val="right" w:pos="9360"/>
      </w:tabs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60B5A"/>
  </w:style>
  <w:style w:type="character" w:customStyle="1" w:styleId="Heading1Char">
    <w:name w:val="Heading 1 Char"/>
    <w:basedOn w:val="DefaultParagraphFont"/>
    <w:link w:val="Heading1"/>
    <w:uiPriority w:val="9"/>
    <w:rsid w:val="00103B90"/>
    <w:rPr>
      <w:rFonts w:ascii="Verdana" w:eastAsia="Times New Roman" w:hAnsi="Verdana" w:cs="Times New Roman"/>
      <w:b/>
      <w:color w:val="000000" w:themeColor="text1"/>
      <w:kern w:val="36"/>
      <w:sz w:val="32"/>
      <w:szCs w:val="32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103B90"/>
    <w:rPr>
      <w:rFonts w:ascii="Verdana" w:eastAsia="Times New Roman" w:hAnsi="Verdana" w:cs="Times New Roman"/>
      <w:b/>
      <w:color w:val="000000" w:themeColor="text1"/>
      <w:sz w:val="28"/>
      <w:szCs w:val="28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B5A"/>
    <w:rPr>
      <w:rFonts w:eastAsia="Times New Roman" w:cstheme="minorHAnsi"/>
      <w:b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35C6"/>
    <w:rPr>
      <w:color w:val="395B9E"/>
      <w:u w:val="single"/>
    </w:rPr>
  </w:style>
  <w:style w:type="paragraph" w:styleId="NormalWeb">
    <w:name w:val="Normal (Web)"/>
    <w:basedOn w:val="Normal"/>
    <w:uiPriority w:val="99"/>
    <w:semiHidden/>
    <w:unhideWhenUsed/>
    <w:rsid w:val="00E535C6"/>
    <w:pPr>
      <w:spacing w:before="0" w:after="255"/>
    </w:pPr>
    <w:rPr>
      <w:rFonts w:ascii="Times New Roman" w:eastAsia="Times New Roman" w:hAnsi="Times New Roman" w:cs="Times New Roman"/>
      <w:sz w:val="24"/>
    </w:rPr>
  </w:style>
  <w:style w:type="paragraph" w:customStyle="1" w:styleId="infoicon1">
    <w:name w:val="infoicon1"/>
    <w:basedOn w:val="Normal"/>
    <w:rsid w:val="00E535C6"/>
    <w:pPr>
      <w:spacing w:before="0"/>
    </w:pPr>
    <w:rPr>
      <w:rFonts w:ascii="Times New Roman" w:eastAsia="Times New Roman" w:hAnsi="Times New Roman" w:cs="Times New Roman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35C6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35C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35C6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35C6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53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2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96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3730">
              <w:marLeft w:val="0"/>
              <w:marRight w:val="0"/>
              <w:marTop w:val="0"/>
              <w:marBottom w:val="150"/>
              <w:divBdr>
                <w:top w:val="dashed" w:sz="6" w:space="11" w:color="999999"/>
                <w:left w:val="dashed" w:sz="6" w:space="11" w:color="999999"/>
                <w:bottom w:val="dashed" w:sz="6" w:space="11" w:color="999999"/>
                <w:right w:val="dashed" w:sz="6" w:space="11" w:color="999999"/>
              </w:divBdr>
            </w:div>
          </w:divsChild>
        </w:div>
      </w:divsChild>
    </w:div>
    <w:div w:id="183672663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086">
              <w:marLeft w:val="0"/>
              <w:marRight w:val="0"/>
              <w:marTop w:val="0"/>
              <w:marBottom w:val="150"/>
              <w:divBdr>
                <w:top w:val="dashed" w:sz="6" w:space="11" w:color="999999"/>
                <w:left w:val="dashed" w:sz="6" w:space="11" w:color="999999"/>
                <w:bottom w:val="dashed" w:sz="6" w:space="11" w:color="999999"/>
                <w:right w:val="dashed" w:sz="6" w:space="11" w:color="999999"/>
              </w:divBdr>
            </w:div>
          </w:divsChild>
        </w:div>
        <w:div w:id="1218081005">
          <w:marLeft w:val="0"/>
          <w:marRight w:val="0"/>
          <w:marTop w:val="24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hyperlink" Target="https://webaim.org/techniques/alttext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02F5A7730684EAD618138520D6662" ma:contentTypeVersion="0" ma:contentTypeDescription="Create a new document." ma:contentTypeScope="" ma:versionID="88b80df5d8f18a0a7a884ecd0ef60a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76774F-ED65-495D-8835-779219839C96}"/>
</file>

<file path=customXml/itemProps2.xml><?xml version="1.0" encoding="utf-8"?>
<ds:datastoreItem xmlns:ds="http://schemas.openxmlformats.org/officeDocument/2006/customXml" ds:itemID="{8DB5BCFA-C90C-4540-8034-8082C19F713B}"/>
</file>

<file path=customXml/itemProps3.xml><?xml version="1.0" encoding="utf-8"?>
<ds:datastoreItem xmlns:ds="http://schemas.openxmlformats.org/officeDocument/2006/customXml" ds:itemID="{E9FA1355-B95D-471F-9DEF-7B9519ECC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Crisosto</dc:creator>
  <cp:keywords/>
  <dc:description/>
  <cp:lastModifiedBy>Nicolas Crisosto</cp:lastModifiedBy>
  <cp:revision>5</cp:revision>
  <dcterms:created xsi:type="dcterms:W3CDTF">2018-06-06T15:12:00Z</dcterms:created>
  <dcterms:modified xsi:type="dcterms:W3CDTF">2018-06-06T15:24:00Z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0x0101008D602F5A7730684EAD618138520D6662</vt:lpwstr>
  </property>
</Properties>
</file>